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86" w:rsidRDefault="00A378B6" w:rsidP="009D2BCB">
      <w:pPr>
        <w:pStyle w:val="Nadpis1"/>
      </w:pPr>
      <w:r w:rsidRPr="00A378B6">
        <w:t>Zkroťte džungli na zahradě za pomoci AKU přístrojů, oblíbíte si je pro jejich tichý provoz i lehkost</w:t>
      </w:r>
    </w:p>
    <w:p w:rsidR="009D2BCB" w:rsidRDefault="009D2BCB" w:rsidP="009D2BCB"/>
    <w:p w:rsidR="009D2BCB" w:rsidRDefault="009D2BCB" w:rsidP="009D2BCB">
      <w:pPr>
        <w:rPr>
          <w:b/>
          <w:bCs/>
        </w:rPr>
      </w:pPr>
      <w:r w:rsidRPr="009D2BCB">
        <w:rPr>
          <w:b/>
          <w:bCs/>
        </w:rPr>
        <w:t>Zdá se, že pomalu nastává konec zahradních přístrojů, které pro svůj pohon využíva</w:t>
      </w:r>
      <w:r>
        <w:rPr>
          <w:b/>
          <w:bCs/>
        </w:rPr>
        <w:t>jí</w:t>
      </w:r>
      <w:r w:rsidRPr="009D2BCB">
        <w:rPr>
          <w:b/>
          <w:bCs/>
        </w:rPr>
        <w:t xml:space="preserve"> elektrickou energii přiváděnou dlouhým kabelem. Místo nich si stále více amatérů i profesionálů pořizuje stroje mnohem kompaktnějšího řešení. Tím je pohon zajištěný pomocí AKU baterií, které za poslední desetiletí prošly velkým vývojem a jejich parametry jsou opr</w:t>
      </w:r>
      <w:r>
        <w:rPr>
          <w:b/>
          <w:bCs/>
        </w:rPr>
        <w:t>o</w:t>
      </w:r>
      <w:r w:rsidRPr="009D2BCB">
        <w:rPr>
          <w:b/>
          <w:bCs/>
        </w:rPr>
        <w:t>ti dříve prodávaným kusům naprosto jinde.</w:t>
      </w:r>
      <w:r>
        <w:rPr>
          <w:b/>
          <w:bCs/>
        </w:rPr>
        <w:t xml:space="preserve"> </w:t>
      </w:r>
    </w:p>
    <w:p w:rsidR="009D2BCB" w:rsidRDefault="009D2BCB" w:rsidP="009D2BCB">
      <w:r>
        <w:t>Především se prodloužila doba provozu na jedno nabití baterie. Ta ještě před několika lety odrazovala zájemce o koupi, protože nedosahovala potřebných hodnot pro vykonání určité práce s pouze jedn</w:t>
      </w:r>
      <w:r w:rsidR="002C77A0">
        <w:t>ím plně nabitým článkem. Kromě toho se také snížily prodejní ceny AKU přístrojů, které jsou pro běžné uživatele mnohem dostupnější než dříve.</w:t>
      </w:r>
    </w:p>
    <w:p w:rsidR="006357B9" w:rsidRDefault="006357B9" w:rsidP="009D2BCB">
      <w:r>
        <w:t>Dnes se dají pořídit přístroje, které zvládnou na jednu zcela nabitou baterii pracovat i okolo dvou a půl hodiny čistého času. Co se týká ceny, je také o dost příznivější než dříve. Jednotlivé kusy zahradního nářadí se dají sehnat už od tisícikoruny výše. Máte-li však v plánu pořídit si pro údržbu své zahrady více kusů nářadí, vyplatí se sáhnout rovnou po výhodných setech zahradní AKU techniky.</w:t>
      </w:r>
    </w:p>
    <w:p w:rsidR="006357B9" w:rsidRDefault="006357B9" w:rsidP="006357B9">
      <w:pPr>
        <w:pStyle w:val="Nadpis2"/>
      </w:pPr>
      <w:r>
        <w:t xml:space="preserve">Jedna baterie pro </w:t>
      </w:r>
      <w:r w:rsidR="00AE63FA">
        <w:t xml:space="preserve">mnoho </w:t>
      </w:r>
      <w:r>
        <w:t>přístrojů</w:t>
      </w:r>
    </w:p>
    <w:p w:rsidR="006357B9" w:rsidRDefault="001B34A0" w:rsidP="006357B9">
      <w:r>
        <w:t xml:space="preserve">Hlavní výhodou takových akumulátorových systémů je </w:t>
      </w:r>
      <w:r w:rsidR="00B00984">
        <w:t xml:space="preserve">možnost využití jednoho bateriového článku pro vícero strojů. Máte tak k dispozici hned několik </w:t>
      </w:r>
      <w:r w:rsidR="00297E14">
        <w:t xml:space="preserve">typů nářadí (např. sekačku, plotové nůžky, fukar na listí, …), které je možno napájet jedním a tím samým akumulátorem. </w:t>
      </w:r>
      <w:r w:rsidR="000B2D2C">
        <w:t xml:space="preserve">No není to báječné? </w:t>
      </w:r>
    </w:p>
    <w:p w:rsidR="00BF0075" w:rsidRDefault="00BF0075" w:rsidP="006357B9">
      <w:r>
        <w:t xml:space="preserve">Navíc není potřeba, abyste si pořídili najednou hned několik </w:t>
      </w:r>
      <w:r w:rsidR="004C1C72">
        <w:t>zařízení</w:t>
      </w:r>
      <w:r>
        <w:t xml:space="preserve"> kvůli možnosti použití jedné baterie pro všechny. Mnoho výrobců má totiž své stabilní modelové řady, z nichž můžete postupně během několika let rozšiřovat počet svých přístrojů pro údržbu zahrady.</w:t>
      </w:r>
    </w:p>
    <w:p w:rsidR="00475DFE" w:rsidRDefault="00475DFE" w:rsidP="006357B9">
      <w:r>
        <w:t>Zajímavou nabídkou disponují obchody a eshop prodejce Mountfield. Ten nabízí řadu zahradní techniky pod názvem Patriot, ve které najdeme dvě sekačky s rozdílným záběrem sečení, klasické plotové nůžky a teleskopické nůžky, řetězovou pilu, strunovou sekačku, fukar na listí a prořezávač větví. Vše napájí špičková lithium-iontová baterie</w:t>
      </w:r>
      <w:r w:rsidR="00A013BA">
        <w:t xml:space="preserve"> </w:t>
      </w:r>
      <w:r>
        <w:t>o napětí 40 V</w:t>
      </w:r>
      <w:r w:rsidR="00A013BA">
        <w:t xml:space="preserve"> </w:t>
      </w:r>
      <w:r w:rsidR="00A013BA">
        <w:t>s články od firmy Samsung</w:t>
      </w:r>
      <w:r w:rsidR="00A013BA">
        <w:t xml:space="preserve">. Můžeme si vybírat mezi akumulátory o kapacitě 2, 4, a 6 </w:t>
      </w:r>
      <w:proofErr w:type="spellStart"/>
      <w:r w:rsidR="00A013BA">
        <w:t>Ah</w:t>
      </w:r>
      <w:proofErr w:type="spellEnd"/>
      <w:r w:rsidR="00A013BA">
        <w:t>. Tu s nejnižší kapacitou Mountfield nabízí za 1 290 Kč.</w:t>
      </w:r>
    </w:p>
    <w:p w:rsidR="0068497B" w:rsidRDefault="00DF1836" w:rsidP="00DF1836">
      <w:pPr>
        <w:pStyle w:val="Nadpis2"/>
      </w:pPr>
      <w:r>
        <w:t>Plusy a mínusy AKU přístrojů</w:t>
      </w:r>
    </w:p>
    <w:p w:rsidR="00DF1836" w:rsidRDefault="00DF1836" w:rsidP="00DF1836">
      <w:r>
        <w:t xml:space="preserve">Jak už tomu bývá u každého typu pohonu, i u čistě akumulátorových zařízení najdeme </w:t>
      </w:r>
      <w:r w:rsidR="00952B3D">
        <w:t xml:space="preserve">výhody a zároveň nevýhody. </w:t>
      </w:r>
    </w:p>
    <w:p w:rsidR="00FA295B" w:rsidRDefault="00FA295B" w:rsidP="00DF1836">
      <w:r>
        <w:t xml:space="preserve">Pozitiva však jednoznačně převažují. Kromě zmíněného využití jednoho akumulátoru pro více přístrojů je zde také rychlost uvedení přístroje do provozu. Nemusíte nalévat benzín a zapojovat svíčku, stačí pouze stisknout tlačítko sloužící pro zapnutí přístroje a můžete rovnou pracovat. </w:t>
      </w:r>
      <w:r w:rsidR="0009686E">
        <w:t>Oproti klasickým přístrojům s přívodním kabelem se nemusíte obávat o jeho případné přeseknutí a nelimituje vás ani jeho délka. AKU zařízení tak můžete klidně využít i v místech, kde není zdroj elektrického napětí. Jen si nesmíte zapomenout vzít si s sebou i baterii nezbytnou k jeho provozu.</w:t>
      </w:r>
    </w:p>
    <w:p w:rsidR="0009686E" w:rsidRPr="00DF1836" w:rsidRDefault="0009686E" w:rsidP="00DF1836">
      <w:r>
        <w:t>Zřejmě jedinou nevýhodou je životnost elektrického článku při špatném skladování. Platí totiž, že pokud bude baterie umístěna na nevhodném místě, hrozí rychlejší snižování její celkové kapacity, případně úplné znehodnocení.</w:t>
      </w:r>
    </w:p>
    <w:p w:rsidR="000B2D2C" w:rsidRDefault="0068497B" w:rsidP="0068497B">
      <w:pPr>
        <w:pStyle w:val="Nadpis2"/>
      </w:pPr>
      <w:r>
        <w:lastRenderedPageBreak/>
        <w:t>Jak se správně starat o AKU článek?</w:t>
      </w:r>
    </w:p>
    <w:p w:rsidR="004C131D" w:rsidRDefault="004C131D" w:rsidP="004C131D">
      <w:r>
        <w:t>Baterie by se proto měla skladovat:</w:t>
      </w:r>
    </w:p>
    <w:p w:rsidR="004C131D" w:rsidRDefault="004C131D" w:rsidP="004C131D">
      <w:pPr>
        <w:pStyle w:val="Odstavecseseznamem"/>
        <w:numPr>
          <w:ilvl w:val="0"/>
          <w:numId w:val="1"/>
        </w:numPr>
      </w:pPr>
      <w:r>
        <w:t>v prostorech, kde se průměrná teplota pohybuje zhruba kolem 17 stupňů (teplota v prostorech skladování by rozhodně neměla být nižší než 5 °C a vyšší než 25 °C)</w:t>
      </w:r>
    </w:p>
    <w:p w:rsidR="004C131D" w:rsidRDefault="00AB65D9" w:rsidP="004C131D">
      <w:pPr>
        <w:pStyle w:val="Odstavecseseznamem"/>
        <w:numPr>
          <w:ilvl w:val="0"/>
          <w:numId w:val="1"/>
        </w:numPr>
      </w:pPr>
      <w:r>
        <w:t>vždy plně nabitá (v případě delší doby nepoužívání je doporučováno ji opět nabít</w:t>
      </w:r>
      <w:r w:rsidR="007779F0">
        <w:t>, i uskladněná baterie ztrácí svoji kapacitu</w:t>
      </w:r>
      <w:r>
        <w:t>)</w:t>
      </w:r>
    </w:p>
    <w:p w:rsidR="00AB65D9" w:rsidRDefault="007779F0" w:rsidP="004C131D">
      <w:pPr>
        <w:pStyle w:val="Odstavecseseznamem"/>
        <w:numPr>
          <w:ilvl w:val="0"/>
          <w:numId w:val="1"/>
        </w:numPr>
      </w:pPr>
      <w:r>
        <w:t>na suchém místě bez vysoké vzdušné vl</w:t>
      </w:r>
      <w:r w:rsidR="00475DFE">
        <w:t>h</w:t>
      </w:r>
      <w:r>
        <w:t>kosti</w:t>
      </w:r>
      <w:bookmarkStart w:id="0" w:name="_GoBack"/>
      <w:bookmarkEnd w:id="0"/>
    </w:p>
    <w:p w:rsidR="00475DFE" w:rsidRDefault="00475DFE" w:rsidP="00475DFE"/>
    <w:p w:rsidR="007779F0" w:rsidRPr="004C131D" w:rsidRDefault="007779F0" w:rsidP="007779F0"/>
    <w:p w:rsidR="0024088A" w:rsidRDefault="0024088A" w:rsidP="0024088A"/>
    <w:p w:rsidR="0024088A" w:rsidRPr="0024088A" w:rsidRDefault="0024088A" w:rsidP="0024088A"/>
    <w:p w:rsidR="00A378B6" w:rsidRDefault="00A378B6" w:rsidP="00A378B6"/>
    <w:p w:rsidR="00A378B6" w:rsidRPr="00A378B6" w:rsidRDefault="00A378B6" w:rsidP="00A378B6"/>
    <w:sectPr w:rsidR="00A378B6" w:rsidRPr="00A3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20B4E"/>
    <w:multiLevelType w:val="hybridMultilevel"/>
    <w:tmpl w:val="E5D23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B6"/>
    <w:rsid w:val="0009686E"/>
    <w:rsid w:val="000B2D2C"/>
    <w:rsid w:val="001B34A0"/>
    <w:rsid w:val="0024088A"/>
    <w:rsid w:val="00297E14"/>
    <w:rsid w:val="002C77A0"/>
    <w:rsid w:val="00307D86"/>
    <w:rsid w:val="003831CF"/>
    <w:rsid w:val="00475DFE"/>
    <w:rsid w:val="004C131D"/>
    <w:rsid w:val="004C1C72"/>
    <w:rsid w:val="006357B9"/>
    <w:rsid w:val="0068497B"/>
    <w:rsid w:val="007779F0"/>
    <w:rsid w:val="0079616A"/>
    <w:rsid w:val="00952B3D"/>
    <w:rsid w:val="009D2BCB"/>
    <w:rsid w:val="00A013BA"/>
    <w:rsid w:val="00A378B6"/>
    <w:rsid w:val="00AB65D9"/>
    <w:rsid w:val="00AE63FA"/>
    <w:rsid w:val="00B00984"/>
    <w:rsid w:val="00BF0075"/>
    <w:rsid w:val="00DF1836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52C"/>
  <w15:chartTrackingRefBased/>
  <w15:docId w15:val="{EDF90563-5F32-4533-B648-10F28F7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7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7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78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0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C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Starý</dc:creator>
  <cp:keywords/>
  <dc:description/>
  <cp:lastModifiedBy>Michal Starý</cp:lastModifiedBy>
  <cp:revision>43</cp:revision>
  <dcterms:created xsi:type="dcterms:W3CDTF">2019-08-06T19:00:00Z</dcterms:created>
  <dcterms:modified xsi:type="dcterms:W3CDTF">2019-08-08T16:14:00Z</dcterms:modified>
</cp:coreProperties>
</file>